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C4223" w14:textId="77777777" w:rsidR="0001209C" w:rsidRPr="00F2715C" w:rsidRDefault="0001209C" w:rsidP="000120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</w:t>
      </w:r>
      <w:r w:rsidRPr="00F2715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人材確保のための企業向けセミナーとアドバイザー制度の御案内について</w:t>
      </w:r>
    </w:p>
    <w:p w14:paraId="2911FA34" w14:textId="77777777" w:rsidR="0001209C" w:rsidRPr="00F2715C" w:rsidRDefault="0001209C" w:rsidP="0001209C">
      <w:pPr>
        <w:rPr>
          <w:rFonts w:ascii="ＭＳ ゴシック" w:eastAsia="ＭＳ ゴシック" w:hAnsi="ＭＳ ゴシック"/>
          <w:sz w:val="24"/>
          <w:szCs w:val="24"/>
        </w:rPr>
      </w:pPr>
      <w:r w:rsidRPr="00F271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1B86D4A" w14:textId="77777777" w:rsidR="0001209C" w:rsidRPr="00F2715C" w:rsidRDefault="0001209C" w:rsidP="0001209C">
      <w:pPr>
        <w:rPr>
          <w:rFonts w:ascii="ＭＳ ゴシック" w:eastAsia="ＭＳ ゴシック" w:hAnsi="ＭＳ ゴシック"/>
          <w:sz w:val="24"/>
          <w:szCs w:val="24"/>
        </w:rPr>
      </w:pPr>
      <w:r w:rsidRPr="00F2715C">
        <w:rPr>
          <w:rFonts w:ascii="ＭＳ ゴシック" w:eastAsia="ＭＳ ゴシック" w:hAnsi="ＭＳ ゴシック" w:hint="eastAsia"/>
          <w:sz w:val="24"/>
          <w:szCs w:val="24"/>
        </w:rPr>
        <w:t xml:space="preserve">　埼玉県では、事業充実のため人材確保でお悩みの県内中小企業様を対象とした</w:t>
      </w:r>
      <w:r>
        <w:rPr>
          <w:rFonts w:ascii="ＭＳ ゴシック" w:eastAsia="ＭＳ ゴシック" w:hAnsi="ＭＳ ゴシック" w:hint="eastAsia"/>
          <w:sz w:val="24"/>
          <w:szCs w:val="24"/>
        </w:rPr>
        <w:t>セミナーを、</w:t>
      </w:r>
      <w:r w:rsidRPr="00F2715C">
        <w:rPr>
          <w:rFonts w:ascii="ＭＳ ゴシック" w:eastAsia="ＭＳ ゴシック" w:hAnsi="ＭＳ ゴシック" w:hint="eastAsia"/>
          <w:sz w:val="24"/>
          <w:szCs w:val="24"/>
        </w:rPr>
        <w:t>YouTubeによるオンデマンド配信とZoom交流ライブを組み合わせ</w:t>
      </w:r>
      <w:r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Pr="00F2715C">
        <w:rPr>
          <w:rFonts w:ascii="ＭＳ ゴシック" w:eastAsia="ＭＳ ゴシック" w:hAnsi="ＭＳ ゴシック" w:hint="eastAsia"/>
          <w:sz w:val="24"/>
          <w:szCs w:val="24"/>
        </w:rPr>
        <w:t>開催します。</w:t>
      </w:r>
    </w:p>
    <w:p w14:paraId="0B4585E7" w14:textId="77777777" w:rsidR="0001209C" w:rsidRPr="00F2715C" w:rsidRDefault="0001209C" w:rsidP="0001209C">
      <w:pPr>
        <w:rPr>
          <w:rFonts w:ascii="ＭＳ ゴシック" w:eastAsia="ＭＳ ゴシック" w:hAnsi="ＭＳ ゴシック"/>
          <w:sz w:val="24"/>
          <w:szCs w:val="24"/>
        </w:rPr>
      </w:pPr>
      <w:r w:rsidRPr="00F2715C">
        <w:rPr>
          <w:rFonts w:ascii="ＭＳ ゴシック" w:eastAsia="ＭＳ ゴシック" w:hAnsi="ＭＳ ゴシック" w:hint="eastAsia"/>
          <w:sz w:val="24"/>
          <w:szCs w:val="24"/>
        </w:rPr>
        <w:t xml:space="preserve">　また、</w:t>
      </w:r>
      <w:r w:rsidRPr="00F2715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アドバイザーが、</w:t>
      </w:r>
      <w:r w:rsidRPr="00F2715C">
        <w:rPr>
          <w:rFonts w:ascii="ＭＳ ゴシック" w:eastAsia="ＭＳ ゴシック" w:hAnsi="ＭＳ ゴシック" w:hint="eastAsia"/>
          <w:sz w:val="24"/>
          <w:szCs w:val="24"/>
        </w:rPr>
        <w:t>採用戦略や育成、定着など人材確</w:t>
      </w:r>
      <w:r w:rsidRPr="00F2715C">
        <w:rPr>
          <w:rFonts w:ascii="ＭＳ ゴシック" w:eastAsia="ＭＳ ゴシック" w:hAnsi="ＭＳ ゴシック"/>
          <w:sz w:val="24"/>
          <w:szCs w:val="24"/>
        </w:rPr>
        <w:t>保に関する個別の相談に対応し、解決に向けてアドバイス</w:t>
      </w:r>
      <w:r w:rsidRPr="00F2715C">
        <w:rPr>
          <w:rFonts w:ascii="ＭＳ ゴシック" w:eastAsia="ＭＳ ゴシック" w:hAnsi="ＭＳ ゴシック" w:hint="eastAsia"/>
          <w:sz w:val="24"/>
          <w:szCs w:val="24"/>
        </w:rPr>
        <w:t>を行う</w:t>
      </w:r>
      <w:r w:rsidRPr="00F2715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相談窓口を開設しました。</w:t>
      </w:r>
    </w:p>
    <w:p w14:paraId="052EB67A" w14:textId="77777777" w:rsidR="0001209C" w:rsidRPr="00F2715C" w:rsidRDefault="0001209C" w:rsidP="0001209C">
      <w:pPr>
        <w:rPr>
          <w:rFonts w:ascii="ＭＳ ゴシック" w:eastAsia="ＭＳ ゴシック" w:hAnsi="ＭＳ ゴシック"/>
          <w:sz w:val="24"/>
          <w:szCs w:val="24"/>
        </w:rPr>
      </w:pPr>
      <w:r w:rsidRPr="00F2715C">
        <w:rPr>
          <w:rFonts w:ascii="ＭＳ ゴシック" w:eastAsia="ＭＳ ゴシック" w:hAnsi="ＭＳ ゴシック" w:hint="eastAsia"/>
          <w:sz w:val="24"/>
          <w:szCs w:val="24"/>
        </w:rPr>
        <w:t xml:space="preserve">　是非、御参加、御利用ください。</w:t>
      </w:r>
    </w:p>
    <w:p w14:paraId="6C1B2BB4" w14:textId="77777777" w:rsidR="0001209C" w:rsidRPr="00F2715C" w:rsidRDefault="0001209C" w:rsidP="000120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F2715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</w:p>
    <w:p w14:paraId="696879DF" w14:textId="77777777" w:rsidR="0001209C" w:rsidRPr="00F2715C" w:rsidRDefault="0001209C" w:rsidP="000120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F2715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各事業の内容、申込方法など、詳細はホームページをご覧ください。</w:t>
      </w:r>
      <w:r w:rsidRPr="00F2715C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</w:t>
      </w:r>
    </w:p>
    <w:p w14:paraId="681845FD" w14:textId="77777777" w:rsidR="0001209C" w:rsidRDefault="0001209C" w:rsidP="0001209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セミナー　　　</w:t>
      </w:r>
      <w:hyperlink r:id="rId4" w:history="1">
        <w:r w:rsidRPr="009F124E">
          <w:rPr>
            <w:rStyle w:val="a3"/>
            <w:rFonts w:ascii="ＭＳ ゴシック" w:eastAsia="ＭＳ ゴシック" w:hAnsi="ＭＳ ゴシック"/>
            <w:sz w:val="24"/>
            <w:szCs w:val="24"/>
          </w:rPr>
          <w:t>https://hwus.jp/careerchange_ondemand</w:t>
        </w:r>
      </w:hyperlink>
    </w:p>
    <w:p w14:paraId="0641DCEC" w14:textId="77777777" w:rsidR="0001209C" w:rsidRPr="00691AC3" w:rsidRDefault="0001209C" w:rsidP="0001209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アドバイザー　</w:t>
      </w:r>
      <w:hyperlink r:id="rId5" w:history="1">
        <w:r w:rsidRPr="006044BB">
          <w:rPr>
            <w:rStyle w:val="a3"/>
            <w:rFonts w:ascii="ＭＳ ゴシック" w:eastAsia="ＭＳ ゴシック" w:hAnsi="ＭＳ ゴシック"/>
            <w:sz w:val="24"/>
            <w:szCs w:val="24"/>
          </w:rPr>
          <w:t>https://hwus.jp/careerchange_adviser</w:t>
        </w:r>
      </w:hyperlink>
    </w:p>
    <w:p w14:paraId="27C4ED54" w14:textId="77777777" w:rsidR="0001209C" w:rsidRDefault="0001209C" w:rsidP="0001209C">
      <w:pPr>
        <w:rPr>
          <w:rFonts w:ascii="ＭＳ ゴシック" w:eastAsia="ＭＳ ゴシック" w:hAnsi="ＭＳ ゴシック"/>
          <w:sz w:val="24"/>
          <w:szCs w:val="24"/>
        </w:rPr>
      </w:pPr>
    </w:p>
    <w:p w14:paraId="48D16DB5" w14:textId="77777777" w:rsidR="0001209C" w:rsidRPr="00691AC3" w:rsidRDefault="0001209C" w:rsidP="0001209C">
      <w:pPr>
        <w:rPr>
          <w:rFonts w:ascii="ＭＳ ゴシック" w:eastAsia="ＭＳ ゴシック" w:hAnsi="ＭＳ ゴシック"/>
          <w:sz w:val="24"/>
          <w:szCs w:val="24"/>
        </w:rPr>
      </w:pPr>
    </w:p>
    <w:p w14:paraId="256A8974" w14:textId="77777777" w:rsidR="0001209C" w:rsidRPr="00F2715C" w:rsidRDefault="0001209C" w:rsidP="000120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F2715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問い合わせ先：埼玉しごとセンター</w:t>
      </w:r>
    </w:p>
    <w:p w14:paraId="0327F2AC" w14:textId="77777777" w:rsidR="0001209C" w:rsidRPr="00F2715C" w:rsidRDefault="0001209C" w:rsidP="000120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 w:rsidRPr="00F2715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Pr="00F2715C">
        <w:rPr>
          <w:rFonts w:ascii="ＭＳ ゴシック" w:eastAsia="ＭＳ ゴシック" w:hAnsi="ＭＳ ゴシック"/>
          <w:sz w:val="24"/>
          <w:szCs w:val="24"/>
        </w:rPr>
        <w:t xml:space="preserve">〒336-0027さいたま市南区沼影1-10-1 ラムザタワー3階 </w:t>
      </w:r>
    </w:p>
    <w:p w14:paraId="2E95678F" w14:textId="77777777" w:rsidR="0001209C" w:rsidRPr="00F2715C" w:rsidRDefault="0001209C" w:rsidP="0001209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 w:rsidRPr="00F2715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  <w:r w:rsidRPr="00F2715C">
        <w:rPr>
          <w:rFonts w:ascii="ＭＳ ゴシック" w:eastAsia="ＭＳ ゴシック" w:hAnsi="ＭＳ ゴシック"/>
          <w:sz w:val="24"/>
          <w:szCs w:val="24"/>
        </w:rPr>
        <w:t xml:space="preserve">☎ 048-826-5592 </w:t>
      </w:r>
      <w:r w:rsidRPr="00F2715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2715C">
        <w:rPr>
          <w:rFonts w:ascii="ＭＳ ゴシック" w:eastAsia="ＭＳ ゴシック" w:hAnsi="ＭＳ ゴシック"/>
          <w:sz w:val="24"/>
          <w:szCs w:val="24"/>
        </w:rPr>
        <w:t>月</w:t>
      </w:r>
      <w:r w:rsidRPr="00F2715C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Pr="00F2715C">
        <w:rPr>
          <w:rFonts w:ascii="ＭＳ ゴシック" w:eastAsia="ＭＳ ゴシック" w:hAnsi="ＭＳ ゴシック"/>
          <w:sz w:val="24"/>
          <w:szCs w:val="24"/>
        </w:rPr>
        <w:t>金曜 10：00</w:t>
      </w:r>
      <w:r w:rsidRPr="00F2715C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Pr="00F2715C">
        <w:rPr>
          <w:rFonts w:ascii="ＭＳ ゴシック" w:eastAsia="ＭＳ ゴシック" w:hAnsi="ＭＳ ゴシック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F2715C">
        <w:rPr>
          <w:rFonts w:ascii="ＭＳ ゴシック" w:eastAsia="ＭＳ ゴシック" w:hAnsi="ＭＳ ゴシック"/>
          <w:sz w:val="24"/>
          <w:szCs w:val="24"/>
        </w:rPr>
        <w:t xml:space="preserve">：00 </w:t>
      </w:r>
    </w:p>
    <w:p w14:paraId="34B29FD6" w14:textId="77777777" w:rsidR="0001209C" w:rsidRDefault="0001209C" w:rsidP="0001209C"/>
    <w:p w14:paraId="43AA98C7" w14:textId="77777777" w:rsidR="00767934" w:rsidRDefault="00767934"/>
    <w:sectPr w:rsidR="00767934" w:rsidSect="00912F60">
      <w:pgSz w:w="11906" w:h="16838" w:code="9"/>
      <w:pgMar w:top="1985" w:right="1418" w:bottom="1701" w:left="1418" w:header="851" w:footer="992" w:gutter="0"/>
      <w:cols w:space="425"/>
      <w:docGrid w:type="linesAndChars" w:linePitch="438" w:charSpace="2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9C"/>
    <w:rsid w:val="0001209C"/>
    <w:rsid w:val="005B0DF4"/>
    <w:rsid w:val="007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C42AE"/>
  <w15:chartTrackingRefBased/>
  <w15:docId w15:val="{44343C6E-D7A4-4D23-8961-517EA0CD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wus.jp/careerchange_adviser" TargetMode="External"/><Relationship Id="rId4" Type="http://schemas.openxmlformats.org/officeDocument/2006/relationships/hyperlink" Target="https://hwus.jp/careerchange_ondemand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堂園直宏</dc:creator>
  <cp:keywords/>
  <dc:description/>
  <cp:lastModifiedBy>桐ケ谷 久夫</cp:lastModifiedBy>
  <cp:revision>2</cp:revision>
  <dcterms:created xsi:type="dcterms:W3CDTF">2022-11-15T02:53:00Z</dcterms:created>
  <dcterms:modified xsi:type="dcterms:W3CDTF">2022-11-15T02:53:00Z</dcterms:modified>
</cp:coreProperties>
</file>